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22352"/>
      <w:r>
        <w:rPr>
          <w:rFonts w:hint="eastAsia"/>
        </w:rPr>
        <w:t>第四十类</w:t>
      </w:r>
      <w:bookmarkEnd w:id="0"/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504837665"/>
      <w:bookmarkStart w:id="2" w:name="_Toc505269328"/>
      <w:bookmarkStart w:id="3" w:name="_Toc2142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材料处理；</w:t>
      </w:r>
      <w:bookmarkEnd w:id="1"/>
      <w:bookmarkEnd w:id="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废物和垃圾的回收利用；空气净化和水处理；印刷服务；食物和饮料的防腐处理。</w:t>
      </w:r>
      <w:bookmarkEnd w:id="3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第四十类主要包括包括对物品、有机物或无机物进行机械或化学加工、处理或者制造的服务，包括定制生产服务。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按分类的要求，只有在为他人提供的情况下，商品的制造或生产才被视为服务。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如果制造或生产不是为履行满足客户的特殊需要、要求或规格的产品订单，则一般从属于制造商交易活动中的主要商业行为或是商品。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如果物质或物品被其处理、加工或制造方交易给第三方，则一般不视为服务。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本类尤其包括：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——物品或物质的转化处理服务，以及任何改变其主要特性的加工处理服务，如染服装；如果在维修和保养时进行了这样的处理，也属于第四十类，如汽车保险杆的镀铬处理；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——在物质生产或建筑物建造过程中的材料处理服务，如切割、加工成形，磨光或金属镀层方面的服务；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——材料接合，如锡焊和焊接；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——食品加工和处理，如榨水果，面粉加工，食物和饮料的防腐处理，食物熏制，食物冷冻；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——根据他人的订单和规格要求定制生产产品（须明确的是：某些国家和地区的商标注册主管部门要求必须指明制造的产品），例如汽车定制生产；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——牙科技师服务；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——缝被子，刺绣，服装定制，纺织品染色，纺织品精加工。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本类尤其不包括：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——不需要改变物品或物质基本特性的服务，如家具保养或修理服务（第三十七类）；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——建筑服务，如油漆和粉刷（第三十七类）；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——清洁服务，如洗熨衣服，清洁窗户，清洁建筑物内外表面（第三十七类）；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——防锈，如运载工具防锈处理服务（第三十七类）；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——某些定制服务，例如汽车定制喷漆（第三十七类）；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——食物装饰，食物雕刻（第四十三类）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" w:name="_Toc504837666"/>
      <w:bookmarkStart w:id="5" w:name="_Toc22579"/>
      <w:bookmarkStart w:id="6" w:name="_Toc50526932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4001综合加工及提供信息服务</w:t>
      </w:r>
      <w:bookmarkEnd w:id="4"/>
      <w:bookmarkEnd w:id="5"/>
      <w:bookmarkEnd w:id="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打磨400001，层压400040，研磨400041，研磨抛光400048，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材料刨削处理400050，材料锯切服务400052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，定做材料装配（替他人）400083，提供材料处理信息400087，材料硫化处理400101，喷砂处理服务400122</w:t>
      </w:r>
    </w:p>
    <w:p>
      <w:pPr>
        <w:spacing w:line="360" w:lineRule="auto"/>
        <w:ind w:left="-485" w:leftChars="-202" w:firstLine="482" w:firstLineChars="201"/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※碾磨加工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C400006</w:t>
      </w:r>
    </w:p>
    <w:p>
      <w:pPr>
        <w:pStyle w:val="7"/>
      </w:pPr>
      <w:r>
        <w:rPr>
          <w:rFonts w:hint="eastAsia"/>
        </w:rPr>
        <w:t>注：1.打磨与4002，4004，4006，4007服务项目类似；</w:t>
      </w:r>
    </w:p>
    <w:p>
      <w:pPr>
        <w:pStyle w:val="7"/>
      </w:pPr>
      <w:r>
        <w:rPr>
          <w:rFonts w:hint="eastAsia"/>
        </w:rPr>
        <w:t>2.碾磨加工与4002，4008及4015药材加工服务项目类似；</w:t>
      </w:r>
    </w:p>
    <w:p>
      <w:pPr>
        <w:pStyle w:val="7"/>
      </w:pPr>
      <w:r>
        <w:rPr>
          <w:rFonts w:hint="eastAsia"/>
        </w:rPr>
        <w:t>3.层压与4002，4004服务项目类似。</w:t>
      </w:r>
    </w:p>
    <w:p>
      <w:pPr>
        <w:pStyle w:val="7"/>
      </w:pPr>
      <w:r>
        <w:rPr>
          <w:rFonts w:hint="eastAsia"/>
        </w:rPr>
        <w:t>4.研磨，研磨抛光，喷砂处理服务与4002，4006，4007服务项目类似；</w:t>
      </w:r>
    </w:p>
    <w:p>
      <w:pPr>
        <w:pStyle w:val="7"/>
      </w:pPr>
      <w:r>
        <w:t>5.</w:t>
      </w:r>
      <w:r>
        <w:rPr>
          <w:rFonts w:hint="eastAsia"/>
        </w:rPr>
        <w:t>材料刨削处理，材料锯切服务与</w:t>
      </w:r>
      <w:r>
        <w:t>4002</w:t>
      </w:r>
      <w:r>
        <w:rPr>
          <w:rFonts w:hint="eastAsia"/>
        </w:rPr>
        <w:t>、</w:t>
      </w:r>
      <w:r>
        <w:t>4004</w:t>
      </w:r>
      <w:r>
        <w:rPr>
          <w:rFonts w:hint="eastAsia"/>
        </w:rPr>
        <w:t>、</w:t>
      </w:r>
      <w:r>
        <w:t>4006</w:t>
      </w:r>
      <w:r>
        <w:rPr>
          <w:rFonts w:hint="eastAsia"/>
        </w:rPr>
        <w:t>类似。</w:t>
      </w:r>
    </w:p>
    <w:p>
      <w:pPr>
        <w:pStyle w:val="7"/>
      </w:pPr>
      <w:r>
        <w:rPr>
          <w:rFonts w:hint="eastAsia"/>
          <w:b/>
        </w:rPr>
        <w:t>新增非规范：</w:t>
      </w:r>
      <w:bookmarkStart w:id="7" w:name="_Toc504837667"/>
      <w:bookmarkStart w:id="8" w:name="_Toc505269330"/>
      <w:r>
        <w:rPr>
          <w:rFonts w:hint="eastAsia"/>
        </w:rPr>
        <w:t>宝石抛光,喷钢砂服务,用激光束处理材料,石磨碾磨</w:t>
      </w:r>
    </w:p>
    <w:p>
      <w:pPr>
        <w:pStyle w:val="4"/>
        <w:ind w:firstLine="482"/>
      </w:pPr>
      <w:bookmarkStart w:id="9" w:name="_Toc806"/>
      <w:r>
        <w:rPr>
          <w:rFonts w:hint="eastAsia"/>
        </w:rPr>
        <w:t>4002金属材料处理或加工服务</w:t>
      </w:r>
      <w:bookmarkEnd w:id="7"/>
      <w:bookmarkEnd w:id="8"/>
      <w:bookmarkEnd w:id="9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磁化400004，镀银400007，锡焊400011，镀镉400013，镀铬400017，金属电镀400018，涂金400024，电镀400026，镀锡400027，铁器加工400029，铣削加工400031，镀锌400034，金属处理400042，金属回火400043，镀镍400045，镀金400085，激光划线400086，精炼400093，锅炉制造400099，金属铸造400100，配钥匙400108，焊接服务400125</w:t>
      </w:r>
    </w:p>
    <w:p>
      <w:pPr>
        <w:pStyle w:val="7"/>
      </w:pPr>
      <w:r>
        <w:rPr>
          <w:rFonts w:hint="eastAsia"/>
        </w:rPr>
        <w:t>注：1.镀锡与3713重新镀锡类似；</w:t>
      </w:r>
    </w:p>
    <w:p>
      <w:pPr>
        <w:autoSpaceDE w:val="0"/>
        <w:autoSpaceDN w:val="0"/>
        <w:adjustRightInd w:val="0"/>
        <w:ind w:firstLine="0" w:firstLineChars="0"/>
        <w:jc w:val="left"/>
        <w:rPr>
          <w:rFonts w:eastAsia="楷体" w:asciiTheme="majorHAnsi" w:hAnsiTheme="majorHAnsi" w:cstheme="majorBidi"/>
          <w:bCs/>
          <w:szCs w:val="28"/>
        </w:rPr>
      </w:pPr>
      <w:r>
        <w:rPr>
          <w:rFonts w:hint="eastAsia"/>
        </w:rPr>
        <w:t>2.</w:t>
      </w:r>
      <w:r>
        <w:rPr>
          <w:rFonts w:hint="eastAsia" w:eastAsia="楷体" w:asciiTheme="majorHAnsi" w:hAnsiTheme="majorHAnsi" w:cstheme="majorBidi"/>
          <w:bCs/>
          <w:szCs w:val="28"/>
        </w:rPr>
        <w:t>本类似群服务项目与</w:t>
      </w:r>
      <w:r>
        <w:rPr>
          <w:rFonts w:eastAsia="楷体" w:asciiTheme="majorHAnsi" w:hAnsiTheme="majorHAnsi" w:cstheme="majorBidi"/>
          <w:bCs/>
          <w:szCs w:val="28"/>
        </w:rPr>
        <w:t>4001</w:t>
      </w:r>
      <w:r>
        <w:rPr>
          <w:rFonts w:hint="eastAsia" w:eastAsia="楷体" w:asciiTheme="majorHAnsi" w:hAnsiTheme="majorHAnsi" w:cstheme="majorBidi"/>
          <w:bCs/>
          <w:szCs w:val="28"/>
        </w:rPr>
        <w:t>打磨，碾磨加工，层压，研磨，研磨抛光，喷砂处理服</w:t>
      </w:r>
    </w:p>
    <w:p>
      <w:pPr>
        <w:pStyle w:val="7"/>
      </w:pPr>
      <w:r>
        <w:rPr>
          <w:rFonts w:hint="eastAsia"/>
        </w:rPr>
        <w:t>务，材料刨削处理，材料锯切服务类似。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0" w:name="_Toc505269331"/>
      <w:bookmarkStart w:id="11" w:name="_Toc504837668"/>
      <w:r>
        <w:rPr>
          <w:rFonts w:hint="eastAsia"/>
        </w:rPr>
        <w:t>退磁,模具铸造,金属镀釉,气焊设备出租,锡器加工,热浸镀,退火,金属层压,金属精炼,金属加工,金属硬化,金属热处理,银器制作,金属熔炼服务,消磁,焊接</w:t>
      </w:r>
    </w:p>
    <w:p>
      <w:pPr>
        <w:pStyle w:val="7"/>
        <w:ind w:firstLine="1200" w:firstLineChars="500"/>
      </w:pPr>
    </w:p>
    <w:p>
      <w:pPr>
        <w:pStyle w:val="7"/>
        <w:ind w:firstLine="1200" w:firstLineChars="500"/>
      </w:pPr>
    </w:p>
    <w:p>
      <w:pPr>
        <w:pStyle w:val="7"/>
        <w:ind w:firstLine="1200" w:firstLineChars="500"/>
      </w:pPr>
    </w:p>
    <w:p>
      <w:pPr>
        <w:pStyle w:val="4"/>
        <w:ind w:firstLine="482"/>
      </w:pPr>
      <w:bookmarkStart w:id="12" w:name="_Toc10413"/>
      <w:r>
        <w:rPr>
          <w:rFonts w:hint="eastAsia"/>
        </w:rPr>
        <w:t>4003纺织品化学处理或加工服务</w:t>
      </w:r>
      <w:bookmarkEnd w:id="10"/>
      <w:bookmarkEnd w:id="11"/>
      <w:bookmarkEnd w:id="1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纺织品精加工400005，织物漂白400008，布料边饰处理400010，织物定型处理400014，布料防水处理400036，织物防水处理400036，布料耐火处理400037，纺织品耐火处理400037，织物耐火处理400037，服装防皱处理400038，羊毛加工400039，纺织机整经400046，染色服务400056，纺织品染色400057，布料化学处理400058，纺织品化学处理400058，纺织品防蛀处理400059，布料染色400060，布料预缩处理400069，布匹漂洗400120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注：本类似群与第八版及以前版本3716布匹漂洗交叉检索。</w:t>
      </w:r>
    </w:p>
    <w:p>
      <w:pPr>
        <w:pStyle w:val="7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织物精加工,布料除臭,纺织品防霉处理,染色,纺棉,在纺织品上印刷图案,耐火处理（纺织品或裘皮）,布料防皱处理,纺棉花,纺织品织造,纺织品漂白,裘皮防收缩处理,地毯抗微生物处理,布料漂白,纺织整经,布料处理,布料精加工,服装漂白,纺织品处理用机器和设备出租</w:t>
      </w:r>
      <w:bookmarkStart w:id="13" w:name="_Toc505269332"/>
      <w:bookmarkStart w:id="14" w:name="_Toc504837669"/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5" w:name="_Toc560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4004木材加工服务</w:t>
      </w:r>
      <w:bookmarkEnd w:id="13"/>
      <w:bookmarkEnd w:id="14"/>
      <w:bookmarkEnd w:id="15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木器制作400009，木材砍伐和加工400067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eastAsia="楷体" w:asciiTheme="majorHAnsi" w:hAnsiTheme="majorHAnsi" w:cstheme="majorBidi"/>
          <w:bCs/>
          <w:szCs w:val="28"/>
        </w:rPr>
        <w:t>本类似群与</w:t>
      </w:r>
      <w:r>
        <w:rPr>
          <w:rFonts w:eastAsia="楷体" w:asciiTheme="majorHAnsi" w:hAnsiTheme="majorHAnsi" w:cstheme="majorBidi"/>
          <w:bCs/>
          <w:szCs w:val="28"/>
        </w:rPr>
        <w:t>4001</w:t>
      </w:r>
      <w:r>
        <w:rPr>
          <w:rFonts w:hint="eastAsia" w:eastAsia="楷体" w:asciiTheme="majorHAnsi" w:hAnsiTheme="majorHAnsi" w:cstheme="majorBidi"/>
          <w:bCs/>
          <w:szCs w:val="28"/>
        </w:rPr>
        <w:t>打磨，层压，材料刨削处理，材料锯切服务类似。</w:t>
      </w:r>
    </w:p>
    <w:p>
      <w:pPr>
        <w:pStyle w:val="7"/>
        <w:rPr>
          <w:rFonts w:ascii="华文楷体" w:hAnsi="华文楷体"/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6" w:name="_Toc504837670"/>
      <w:r>
        <w:rPr>
          <w:rFonts w:hint="eastAsia"/>
        </w:rPr>
        <w:t>伐木机器和设备出租,贴面板机器和设备出租,木材切削服务,木材加工机器和设备出租,竹子加工,树皮加工,藤加工,刨平（锯木厂）,锯木（锯木厂）,制贴面板用机器和设备出租,锯木刨削,胶合板制造机器和设备出租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7" w:name="_Toc505269333"/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8" w:name="_Toc49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4005纸张加工服务</w:t>
      </w:r>
      <w:bookmarkEnd w:id="16"/>
      <w:bookmarkEnd w:id="17"/>
      <w:bookmarkEnd w:id="1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纸张加工400006，书籍装订400049，纸张处理400061</w:t>
      </w:r>
    </w:p>
    <w:p>
      <w:pPr>
        <w:pStyle w:val="7"/>
      </w:pPr>
      <w:r>
        <w:rPr>
          <w:rFonts w:hint="eastAsia"/>
          <w:b/>
        </w:rPr>
        <w:t>新增非规范：</w:t>
      </w:r>
      <w:bookmarkStart w:id="19" w:name="_Toc505269334"/>
      <w:bookmarkStart w:id="20" w:name="_Toc504837671"/>
      <w:r>
        <w:rPr>
          <w:rFonts w:hint="eastAsia"/>
        </w:rPr>
        <w:t>纸的脱酸处理,制瓦楞纸板用机器出租,造纸机器和设备出租,纸加工机器和设备出租,文件装订,瓦楞纸板加工,书籍装订机出租,文件销毁,制纸浆机器和设备出租</w:t>
      </w:r>
    </w:p>
    <w:p>
      <w:pPr>
        <w:pStyle w:val="7"/>
      </w:pPr>
    </w:p>
    <w:p>
      <w:pPr>
        <w:pStyle w:val="7"/>
      </w:pPr>
    </w:p>
    <w:p>
      <w:pPr>
        <w:pStyle w:val="4"/>
        <w:ind w:firstLine="482"/>
      </w:pPr>
      <w:bookmarkStart w:id="21" w:name="_Toc31509"/>
      <w:r>
        <w:rPr>
          <w:rFonts w:hint="eastAsia"/>
        </w:rPr>
        <w:t>4006玻璃加工服务</w:t>
      </w:r>
      <w:bookmarkEnd w:id="19"/>
      <w:bookmarkEnd w:id="20"/>
      <w:bookmarkEnd w:id="21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吹制玻璃器皿400062，玻璃窗着色处理（表面涂层）400065，光学玻璃研磨400088，</w:t>
      </w:r>
      <w:r>
        <w:rPr>
          <w:rFonts w:hint="eastAsia"/>
          <w:color w:val="000000" w:themeColor="text1"/>
          <w:kern w:val="0"/>
          <w:szCs w:val="18"/>
          <w14:textFill>
            <w14:solidFill>
              <w14:schemeClr w14:val="tx1"/>
            </w14:solidFill>
          </w14:textFill>
        </w:rPr>
        <w:t>车窗染色服务</w:t>
      </w:r>
      <w:r>
        <w:rPr>
          <w:color w:val="000000" w:themeColor="text1"/>
          <w:kern w:val="0"/>
          <w:szCs w:val="18"/>
          <w14:textFill>
            <w14:solidFill>
              <w14:schemeClr w14:val="tx1"/>
            </w14:solidFill>
          </w14:textFill>
        </w:rPr>
        <w:t>400126</w:t>
      </w:r>
    </w:p>
    <w:p>
      <w:pPr>
        <w:autoSpaceDE w:val="0"/>
        <w:autoSpaceDN w:val="0"/>
        <w:adjustRightInd w:val="0"/>
        <w:ind w:firstLine="0" w:firstLineChars="0"/>
        <w:jc w:val="left"/>
      </w:pPr>
      <w:r>
        <w:rPr>
          <w:rFonts w:hint="eastAsia"/>
        </w:rPr>
        <w:t>注：</w:t>
      </w: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本类似群与</w:t>
      </w:r>
      <w:r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4001</w:t>
      </w: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打磨，研磨，研磨抛光，喷砂处理服务，材料刨削处理，材料锯切服务类似，与第九版及以前版本</w:t>
      </w:r>
      <w:r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4002</w:t>
      </w: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研磨加工，研磨抛光交叉检索。</w:t>
      </w:r>
    </w:p>
    <w:p>
      <w:pPr>
        <w:pStyle w:val="7"/>
        <w:rPr>
          <w:rFonts w:asciiTheme="minorHAnsi" w:hAnsiTheme="minorHAnsi" w:eastAsiaTheme="minorEastAsia" w:cstheme="minorBidi"/>
          <w:bCs w:val="0"/>
          <w:szCs w:val="22"/>
        </w:rPr>
      </w:pPr>
    </w:p>
    <w:p>
      <w:pPr>
        <w:pStyle w:val="7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22" w:name="_Toc504837672"/>
      <w:bookmarkStart w:id="23" w:name="_Toc505269335"/>
      <w:r>
        <w:rPr>
          <w:rFonts w:hint="eastAsia"/>
        </w:rPr>
        <w:t>玻璃器皿制造机器和设备的出租，玻璃蚀刻，玻璃工业用机器出租，玻璃着色，定制眼镜镜片，光学透镜研磨，玻璃抛光，玻璃表面焕新，玻璃回火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4" w:name="_Toc374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4007陶器加工服务</w:t>
      </w:r>
      <w:bookmarkEnd w:id="22"/>
      <w:bookmarkEnd w:id="23"/>
      <w:bookmarkEnd w:id="24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烧制陶器400015</w:t>
      </w:r>
    </w:p>
    <w:p>
      <w:pPr>
        <w:pStyle w:val="7"/>
      </w:pPr>
      <w:r>
        <w:rPr>
          <w:rFonts w:hint="eastAsia"/>
        </w:rPr>
        <w:t>注：本类似群与4001打磨，研磨，研磨抛光，喷砂处理服务类似，及第九版及以前版本4002研磨加工，研磨抛光交叉检索。</w:t>
      </w:r>
    </w:p>
    <w:p>
      <w:pPr>
        <w:pStyle w:val="7"/>
      </w:pPr>
    </w:p>
    <w:p>
      <w:pPr>
        <w:pStyle w:val="7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：陶瓷上釉，用于陶瓷品制造的材料处理，陶瓷加工</w:t>
      </w:r>
      <w:bookmarkStart w:id="25" w:name="_Toc505269336"/>
      <w:bookmarkStart w:id="26" w:name="_Toc504837673"/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7" w:name="_Toc2945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4008食物、饮料加工服务</w:t>
      </w:r>
      <w:bookmarkEnd w:id="25"/>
      <w:bookmarkEnd w:id="26"/>
      <w:bookmarkEnd w:id="2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榨水果400032，食物熏制400033，面粉加工400044，食物和饮料的防腐处理400066，油料加工400091，食物冷冻400117，替他人酿造啤酒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400128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，定制生产面包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400129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，食品和饮料的巴氏杀菌400130，替他人酿造葡萄酒400131，葡萄酒酿造咨询400132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※茶叶加工C400001，饲料加工C400002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注：本类似群与4001碾磨加工类似，与第九版及以前版本4002碾磨加工交叉检索。</w:t>
      </w:r>
    </w:p>
    <w:p>
      <w:pPr>
        <w:pStyle w:val="7"/>
        <w:rPr>
          <w:rFonts w:ascii="华文楷体" w:hAnsi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生产用食品的加工，酿酒厂服务，饮料加工机器和设备出租，食品加工机器和设备出租，啤酒酿造，为他人蒸馏烈酒，咖啡豆烘焙与加工，为他人酿苹果酒，为他人酿酒，食品加工，酿造服务，食物防腐处理，制造罐头食品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8" w:name="_Toc504837674"/>
      <w:bookmarkStart w:id="29" w:name="_Toc505269337"/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0" w:name="_Toc2169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4009剥制加工服务</w:t>
      </w:r>
      <w:bookmarkEnd w:id="28"/>
      <w:bookmarkEnd w:id="29"/>
      <w:bookmarkEnd w:id="3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动物标本剥制400055，动物屠宰400094，剥制加工400095</w:t>
      </w:r>
    </w:p>
    <w:p>
      <w:pPr>
        <w:pStyle w:val="7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：屠宰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1" w:name="_Toc504837675"/>
      <w:bookmarkStart w:id="32" w:name="_Toc505269338"/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3" w:name="_Toc3226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4010皮革、服装加工服务</w:t>
      </w:r>
      <w:bookmarkEnd w:id="31"/>
      <w:bookmarkEnd w:id="32"/>
      <w:bookmarkEnd w:id="3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服装制作400012，染鞋400016，皮革染色400019，裘皮定型400020，布料剪裁400021，裘皮时装加工400028，皮毛防蛀处理400030，皮革修整400047，马具（鞍具）制作400051，服装定制400053，鞣革400054，刺绣400063，皮革加工400064，裘皮上光400070，使裘皮具有缎子光泽400071，裘皮染色400072，缝被子400092，服装修改400098，针织机出租400112</w:t>
      </w:r>
    </w:p>
    <w:p>
      <w:pPr>
        <w:pStyle w:val="7"/>
      </w:pPr>
      <w:r>
        <w:rPr>
          <w:rFonts w:hint="eastAsia"/>
        </w:rPr>
        <w:t>注：1.皮革修整，鞣革，皮革染色，裘皮染色，裘皮上光，皮毛防蛀处理，使裘皮具有缎子光泽与3716皮革保养、清洁和修补，皮毛保养、清洁和修补类似，与第十版及以前版本皮革保养、清洗和修补，皮毛保养、清洗和修补交叉检索；</w:t>
      </w:r>
    </w:p>
    <w:p>
      <w:pPr>
        <w:pStyle w:val="7"/>
      </w:pPr>
      <w:r>
        <w:rPr>
          <w:rFonts w:hint="eastAsia"/>
        </w:rPr>
        <w:t>2.本类似群与第七版及以前版本4227针织机出租交叉检索。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bookmarkStart w:id="34" w:name="_Toc504837676"/>
      <w:r>
        <w:rPr>
          <w:rFonts w:hint="eastAsia"/>
        </w:rPr>
        <w:t>纺织品剪裁，毛皮处理，服装定制修改，服装定制服务，服装防水处理，服装精加工，窗帘剪裁，按照顾客要求缝制被子，T恤衫印字服务，T恤衫刺绣服务，为地毯背面加上背衬，缝制窗帘，提供与制鞋机出租相关的信息，缝纫，服装染色，织物剪裁，制鞋机出租，缝纫机出租</w:t>
      </w:r>
    </w:p>
    <w:p>
      <w:pPr>
        <w:pStyle w:val="4"/>
        <w:ind w:firstLine="482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5" w:name="_Toc505269339"/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6" w:name="_Toc2582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4011影像加工处理服务</w:t>
      </w:r>
      <w:bookmarkEnd w:id="34"/>
      <w:bookmarkEnd w:id="35"/>
      <w:bookmarkEnd w:id="3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电影胶片冲洗400002，图样印刷400022，照相底片冲洗400023，照片冲印400089，照相凹版印刷400090，分色400107，平版印刷400110，印刷400111，胶印400113，照相排版400114，丝网印刷400115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注：本类似群与第七版及以前版本4215交叉检索。</w:t>
      </w:r>
    </w:p>
    <w:p>
      <w:pPr>
        <w:pStyle w:val="7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底片修复，黑白电影的色彩增强，黑白胶卷的色彩增强，印刷机器和设备出租，凸版印刷机出租，广告品印刷，底片修整，人像印刷，邮票印刷，数码印刷，书籍印刷，排版，照片放大，照片冲洗，凸版印刷，晒蓝图，凹版印刷，为他人设计印刷</w:t>
      </w:r>
      <w:bookmarkStart w:id="37" w:name="_Toc505269340"/>
      <w:bookmarkStart w:id="38" w:name="_Toc504837677"/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9" w:name="_Toc2440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4012污物处理服务</w:t>
      </w:r>
      <w:bookmarkEnd w:id="37"/>
      <w:bookmarkEnd w:id="38"/>
      <w:bookmarkEnd w:id="39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废物和垃圾的回收利用400068，废物处理（变形）400097，废物和垃圾的销毁400105，废物和垃圾的焚化400106，净化有害材料400109，废物和可回收材料的分类（变形）400116，废物再生400124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注：本类似群与第七版及以前版本4225交叉检索。</w:t>
      </w:r>
    </w:p>
    <w:p>
      <w:pPr>
        <w:pStyle w:val="7"/>
      </w:pPr>
      <w:r>
        <w:rPr>
          <w:rFonts w:hint="eastAsia"/>
          <w:b/>
        </w:rPr>
        <w:t>新增非规范：</w:t>
      </w:r>
      <w:bookmarkStart w:id="40" w:name="_Toc504837678"/>
      <w:r>
        <w:rPr>
          <w:rFonts w:hint="eastAsia"/>
        </w:rPr>
        <w:t>废物回收，废物销毁，废物焚化，废物粉碎机出租，废物和可回收材料的分类，PET塑料瓶的回收利用，饮料瓶回收利用，有害废物处理服务，核燃料回收，废物和垃圾的回收，解毒有害材料，化学品的回收利用，核燃料的回收利用，有害液体处理，烹饪油和蔬菜油的回收利用服务，垃圾处理，垃圾焚化，垃圾焚烧，塑料的回收利用，废物回收利用服务，核废料处理，废料压实机出租，（利用微生物进行净化的）生物修复服务，辐射区净化服务，烹饪油和植物油的回收利用服务，文件粉碎服务，牙科废料提炼，工业有毒废物处理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1" w:name="_Toc505269341"/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2" w:name="_Toc775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4013空气调节服务</w:t>
      </w:r>
      <w:bookmarkEnd w:id="40"/>
      <w:bookmarkEnd w:id="41"/>
      <w:bookmarkEnd w:id="4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空气净化400003，空气除臭400081，空气清新400082，空调设备出租400118，空间供暖设备出租400119</w:t>
      </w:r>
    </w:p>
    <w:p>
      <w:pPr>
        <w:pStyle w:val="7"/>
      </w:pPr>
      <w:r>
        <w:rPr>
          <w:rFonts w:hint="eastAsia"/>
        </w:rPr>
        <w:t>注：1.本类似群与第八版及以前版本3705取暖设施出租，3706空调设备出租交叉检索。</w:t>
      </w:r>
    </w:p>
    <w:p>
      <w:pPr>
        <w:pStyle w:val="7"/>
      </w:pPr>
    </w:p>
    <w:p>
      <w:pPr>
        <w:pStyle w:val="7"/>
      </w:pPr>
    </w:p>
    <w:p>
      <w:pPr>
        <w:pStyle w:val="7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：冷却用电风扇出租，室外冷却喷雾设备出租，家用空间降温装置出租</w:t>
      </w:r>
      <w:bookmarkStart w:id="43" w:name="_Toc504837679"/>
      <w:bookmarkStart w:id="44" w:name="_Toc505269342"/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5" w:name="_Toc2581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4014水处理服务</w:t>
      </w:r>
      <w:bookmarkEnd w:id="43"/>
      <w:bookmarkEnd w:id="44"/>
      <w:bookmarkEnd w:id="45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水处理400025</w:t>
      </w:r>
    </w:p>
    <w:p>
      <w:pPr>
        <w:pStyle w:val="7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</w:rPr>
        <w:t>新增非规范：</w:t>
      </w:r>
      <w:bookmarkStart w:id="46" w:name="_Toc504837680"/>
      <w:r>
        <w:rPr>
          <w:rFonts w:hint="eastAsia"/>
        </w:rPr>
        <w:t>水处理服务，水处理和净化，水处理设备出租，海水淡化处理，废水处理，水的去矿化，废水再处理，水过滤器出租，商业用水过滤装置出租，水净化设备出租</w:t>
      </w:r>
      <w:bookmarkStart w:id="47" w:name="_Toc505269343"/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8" w:name="_Toc701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4015单一服务</w:t>
      </w:r>
      <w:bookmarkEnd w:id="46"/>
      <w:bookmarkEnd w:id="47"/>
      <w:bookmarkEnd w:id="4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艺术品装框400084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雕刻400035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牙科技师服务400102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能源生产400103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发电机出租400104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超低温冷冻服务（生命科学）400121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锅炉出租400123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替他人定制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打印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400127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※药材加工C400003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※燃料加工C400004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※化学试剂加工和处理C400005</w:t>
      </w:r>
    </w:p>
    <w:p>
      <w:pPr>
        <w:pStyle w:val="7"/>
      </w:pPr>
      <w:r>
        <w:rPr>
          <w:rFonts w:hint="eastAsia"/>
        </w:rPr>
        <w:t>注：1.本类似群为单一服务，各自然段间互不类似；</w:t>
      </w:r>
    </w:p>
    <w:p>
      <w:pPr>
        <w:pStyle w:val="7"/>
      </w:pPr>
      <w:r>
        <w:rPr>
          <w:rFonts w:hint="eastAsia"/>
        </w:rPr>
        <w:t>2.药材加工与4001碾磨加工类似，与第九版及以前版本的4002碾磨加工交叉检索。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钻石切割，燃料处理，太阳能发电，燃料精炼，尿素合成处理，塑料层压，塑料加工，宝石切割，橡胶加工，烟草加工机出租，干式装裱服务，环氧树脂加工，硅酮加工，假发套的定制，调配定制颜色的油漆，钻石抛光，塑料材料铸模，提供与烟草加工机器出租相关的信息，墓碑雕刻，气体加工服务，气体生产服务，电力变压器出租，化学加工机器出租，为第三方混合润滑剂，加热用锅炉出租，炼油，炼油厂服务，风能发电，为他人定制珠宝首饰，封口印章的雕刻，雕刻服务，假牙定制，激光雕刻机出租，半导体晶片的加工，超低温冷冻服务，石油气液化，核燃料再处理，艺术品装裱，激光雕刻，混凝土加工，大理石加工，发电，天然气液化服务，电力发电机出租，电能生产设备出租，芳香疗法用混合香精油的定制生产，3D打印机出租，隐形眼镜着色</w:t>
      </w:r>
    </w:p>
    <w:p>
      <w:pPr>
        <w:widowControl/>
        <w:ind w:firstLine="0" w:firstLineChars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bookmarkStart w:id="49" w:name="_GoBack"/>
      <w:bookmarkEnd w:id="4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44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2021-03-18T03:56:38Z</dcterms:created>
  <dc:creator>Administrator</dc:creator>
  <cp:lastModifiedBy>商标圈秘书19</cp:lastModifiedBy>
  <dcterms:modified xsi:type="dcterms:W3CDTF">2021-03-18T03:58:18Z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